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VETERANOS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INTERNACIONAL DE CARTAGENA VETERANOS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A.D.C. PROYECTO CORVERA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EFESE VETERANOS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NAVAL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ASOCIACION FUTSAL MSC SANGONERA LA VERDE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ORIHUELA VETERANOS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ASOCIACION VETERANOS MURCIA 2.002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VILLA DE FORTUNA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SANTIAGO Y ZARAICHE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ALKAZAR VETERANOS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PUEBLA DE SOTO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PALMERAL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NEW TEAM LORQUI VETERANS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AT. PALMAR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PATIÑO C.F. VETERANOS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TRINIDAD VETERANOS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VETERANOS CARTAGENA EFESE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