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ALUMBRES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 SOLEDAD MOLINOS MARFAGONES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DE BALSICAS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FOOTBALL LA MANGA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SUCINA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D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SANTIAGO DE LA RIBERA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